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C8" w:rsidRDefault="009159C8" w:rsidP="009159C8">
      <w:pPr>
        <w:jc w:val="center"/>
        <w:rPr>
          <w:rFonts w:cs="B Nazanin"/>
          <w:b/>
          <w:bCs/>
          <w:sz w:val="28"/>
          <w:szCs w:val="28"/>
          <w:rtl/>
        </w:rPr>
      </w:pPr>
      <w:r>
        <w:rPr>
          <w:rFonts w:cs="B Nazanin" w:hint="cs"/>
          <w:b/>
          <w:bCs/>
          <w:sz w:val="28"/>
          <w:szCs w:val="28"/>
          <w:rtl/>
        </w:rPr>
        <w:t>دستورالعمل کاربا دستکش پوشش دار پی وی سی</w:t>
      </w:r>
    </w:p>
    <w:p w:rsidR="009159C8" w:rsidRDefault="009159C8" w:rsidP="009159C8">
      <w:pPr>
        <w:jc w:val="center"/>
        <w:rPr>
          <w:rFonts w:cs="B Nazanin"/>
          <w:b/>
          <w:bCs/>
          <w:sz w:val="28"/>
          <w:szCs w:val="28"/>
          <w:rtl/>
        </w:rPr>
      </w:pPr>
      <w:r>
        <w:rPr>
          <w:rFonts w:cs="B Nazanin" w:hint="cs"/>
          <w:b/>
          <w:bCs/>
          <w:sz w:val="28"/>
          <w:szCs w:val="28"/>
          <w:rtl/>
        </w:rPr>
        <w:t>نام درس /دروس:</w:t>
      </w:r>
    </w:p>
    <w:p w:rsidR="009159C8" w:rsidRDefault="009159C8" w:rsidP="009159C8">
      <w:pPr>
        <w:jc w:val="center"/>
        <w:rPr>
          <w:rFonts w:cs="B Nazanin"/>
          <w:b/>
          <w:bCs/>
          <w:sz w:val="28"/>
          <w:szCs w:val="28"/>
          <w:rtl/>
        </w:rPr>
      </w:pPr>
      <w:r>
        <w:rPr>
          <w:rFonts w:cs="B Nazanin" w:hint="cs"/>
          <w:b/>
          <w:bCs/>
          <w:sz w:val="28"/>
          <w:szCs w:val="28"/>
          <w:rtl/>
        </w:rPr>
        <w:t xml:space="preserve">ایمنی </w:t>
      </w:r>
    </w:p>
    <w:p w:rsidR="009159C8" w:rsidRDefault="009159C8" w:rsidP="009159C8">
      <w:pPr>
        <w:jc w:val="center"/>
        <w:rPr>
          <w:rFonts w:cs="B Nazanin"/>
          <w:b/>
          <w:bCs/>
          <w:sz w:val="28"/>
          <w:szCs w:val="28"/>
          <w:rtl/>
        </w:rPr>
      </w:pPr>
      <w:r>
        <w:rPr>
          <w:rFonts w:cs="B Nazanin" w:hint="cs"/>
          <w:b/>
          <w:bCs/>
          <w:sz w:val="28"/>
          <w:szCs w:val="28"/>
          <w:rtl/>
        </w:rPr>
        <w:t>کار آموزی 2</w:t>
      </w:r>
    </w:p>
    <w:p w:rsidR="009159C8" w:rsidRDefault="009159C8" w:rsidP="009159C8">
      <w:pPr>
        <w:jc w:val="center"/>
        <w:rPr>
          <w:rFonts w:cs="B Nazanin"/>
          <w:b/>
          <w:bCs/>
          <w:sz w:val="28"/>
          <w:szCs w:val="28"/>
          <w:rtl/>
        </w:rPr>
      </w:pPr>
      <w:r>
        <w:rPr>
          <w:rFonts w:cs="B Nazanin" w:hint="cs"/>
          <w:b/>
          <w:bCs/>
          <w:sz w:val="28"/>
          <w:szCs w:val="28"/>
          <w:rtl/>
        </w:rPr>
        <w:t>آزمایشگاه /کارگاه:</w:t>
      </w:r>
    </w:p>
    <w:p w:rsidR="00687A79" w:rsidRDefault="00687A79" w:rsidP="009159C8">
      <w:pPr>
        <w:jc w:val="center"/>
        <w:rPr>
          <w:rFonts w:cs="B Nazanin"/>
          <w:b/>
          <w:bCs/>
          <w:sz w:val="28"/>
          <w:szCs w:val="28"/>
          <w:rtl/>
        </w:rPr>
      </w:pPr>
      <w:r>
        <w:rPr>
          <w:rFonts w:cs="B Nazanin" w:hint="cs"/>
          <w:b/>
          <w:bCs/>
          <w:sz w:val="28"/>
          <w:szCs w:val="28"/>
          <w:rtl/>
        </w:rPr>
        <w:t xml:space="preserve">کارگاه عمومی وایمنی </w:t>
      </w:r>
      <w:bookmarkStart w:id="0" w:name="_GoBack"/>
      <w:bookmarkEnd w:id="0"/>
    </w:p>
    <w:p w:rsidR="009159C8" w:rsidRPr="00D26E49" w:rsidRDefault="009159C8" w:rsidP="009159C8">
      <w:pPr>
        <w:rPr>
          <w:rFonts w:cs="B Nazanin"/>
          <w:b/>
          <w:bCs/>
          <w:color w:val="4F81BD" w:themeColor="accent1"/>
          <w:sz w:val="28"/>
          <w:szCs w:val="28"/>
          <w:rtl/>
        </w:rPr>
      </w:pPr>
      <w:r w:rsidRPr="00D26E49">
        <w:rPr>
          <w:rFonts w:cs="B Nazanin" w:hint="cs"/>
          <w:b/>
          <w:bCs/>
          <w:color w:val="4F81BD" w:themeColor="accent1"/>
          <w:sz w:val="28"/>
          <w:szCs w:val="28"/>
          <w:rtl/>
        </w:rPr>
        <w:t>1-هدف:</w:t>
      </w:r>
    </w:p>
    <w:p w:rsidR="009159C8" w:rsidRDefault="009159C8" w:rsidP="009159C8">
      <w:pPr>
        <w:rPr>
          <w:rFonts w:cs="B Nazanin"/>
          <w:b/>
          <w:bCs/>
          <w:sz w:val="28"/>
          <w:szCs w:val="28"/>
          <w:rtl/>
        </w:rPr>
      </w:pPr>
      <w:r>
        <w:rPr>
          <w:rFonts w:cs="B Nazanin" w:hint="cs"/>
          <w:b/>
          <w:bCs/>
          <w:sz w:val="28"/>
          <w:szCs w:val="28"/>
          <w:rtl/>
        </w:rPr>
        <w:t>تشریح نحوه کار وآیین کار ایمن با دستکش پوشش دار پی وی سی</w:t>
      </w:r>
    </w:p>
    <w:p w:rsidR="009159C8" w:rsidRPr="00D26E49" w:rsidRDefault="009159C8" w:rsidP="009159C8">
      <w:pPr>
        <w:rPr>
          <w:rFonts w:cs="B Nazanin"/>
          <w:b/>
          <w:bCs/>
          <w:color w:val="4F81BD" w:themeColor="accent1"/>
          <w:sz w:val="28"/>
          <w:szCs w:val="28"/>
          <w:rtl/>
        </w:rPr>
      </w:pPr>
      <w:r w:rsidRPr="00D26E49">
        <w:rPr>
          <w:rFonts w:cs="B Nazanin" w:hint="cs"/>
          <w:b/>
          <w:bCs/>
          <w:color w:val="4F81BD" w:themeColor="accent1"/>
          <w:sz w:val="28"/>
          <w:szCs w:val="28"/>
          <w:rtl/>
        </w:rPr>
        <w:t>2-دامنه کاربرد:</w:t>
      </w:r>
    </w:p>
    <w:p w:rsidR="009159C8" w:rsidRDefault="009159C8" w:rsidP="009159C8">
      <w:pPr>
        <w:rPr>
          <w:rFonts w:cs="B Nazanin"/>
          <w:b/>
          <w:bCs/>
          <w:sz w:val="28"/>
          <w:szCs w:val="28"/>
          <w:rtl/>
        </w:rPr>
      </w:pPr>
      <w:r>
        <w:rPr>
          <w:rFonts w:cs="B Nazanin" w:hint="cs"/>
          <w:b/>
          <w:bCs/>
          <w:sz w:val="28"/>
          <w:szCs w:val="28"/>
          <w:rtl/>
        </w:rPr>
        <w:t>دانشجویان ترم سوم وهشتم کارشناسی رشته مهندسی بهداشت حرفه ای وایمنی کار</w:t>
      </w:r>
    </w:p>
    <w:p w:rsidR="009159C8" w:rsidRPr="00D26E49" w:rsidRDefault="009159C8" w:rsidP="009159C8">
      <w:pPr>
        <w:rPr>
          <w:rFonts w:cs="B Nazanin"/>
          <w:b/>
          <w:bCs/>
          <w:color w:val="4F81BD" w:themeColor="accent1"/>
          <w:sz w:val="28"/>
          <w:szCs w:val="28"/>
          <w:rtl/>
        </w:rPr>
      </w:pPr>
      <w:r w:rsidRPr="00D26E49">
        <w:rPr>
          <w:rFonts w:cs="B Nazanin" w:hint="cs"/>
          <w:b/>
          <w:bCs/>
          <w:color w:val="4F81BD" w:themeColor="accent1"/>
          <w:sz w:val="28"/>
          <w:szCs w:val="28"/>
          <w:rtl/>
        </w:rPr>
        <w:t>3-مسئولیت:</w:t>
      </w:r>
    </w:p>
    <w:p w:rsidR="009159C8" w:rsidRDefault="009159C8" w:rsidP="009159C8">
      <w:pPr>
        <w:rPr>
          <w:rFonts w:cs="B Nazanin"/>
          <w:b/>
          <w:bCs/>
          <w:sz w:val="28"/>
          <w:szCs w:val="28"/>
          <w:rtl/>
        </w:rPr>
      </w:pPr>
      <w:r>
        <w:rPr>
          <w:rFonts w:cs="B Nazanin" w:hint="cs"/>
          <w:b/>
          <w:bCs/>
          <w:sz w:val="28"/>
          <w:szCs w:val="28"/>
          <w:rtl/>
        </w:rPr>
        <w:t>1-کلیه دانشجویان دوره کارشناسی رشته بهداشت حرفه ای</w:t>
      </w:r>
      <w:r w:rsidR="00C60556">
        <w:rPr>
          <w:rFonts w:cs="B Nazanin" w:hint="cs"/>
          <w:b/>
          <w:bCs/>
          <w:sz w:val="28"/>
          <w:szCs w:val="28"/>
          <w:rtl/>
        </w:rPr>
        <w:t xml:space="preserve"> مسئولیت اجرای این دستور العمل را به عهده دارند.</w:t>
      </w:r>
    </w:p>
    <w:p w:rsidR="00C60556" w:rsidRDefault="00C60556" w:rsidP="009159C8">
      <w:pPr>
        <w:rPr>
          <w:rFonts w:cs="B Nazanin"/>
          <w:b/>
          <w:bCs/>
          <w:sz w:val="28"/>
          <w:szCs w:val="28"/>
          <w:rtl/>
        </w:rPr>
      </w:pPr>
      <w:r>
        <w:rPr>
          <w:rFonts w:cs="B Nazanin" w:hint="cs"/>
          <w:b/>
          <w:bCs/>
          <w:sz w:val="28"/>
          <w:szCs w:val="28"/>
          <w:rtl/>
        </w:rPr>
        <w:t>2-اساتید راهنما ومسئول درس مسئولیت نظارت برحسن اجرای مفاد این دستورالعمل رابه عهده دارند.</w:t>
      </w:r>
    </w:p>
    <w:p w:rsidR="00C60556" w:rsidRPr="00D26E49" w:rsidRDefault="00C60556" w:rsidP="009159C8">
      <w:pPr>
        <w:rPr>
          <w:rFonts w:cs="B Nazanin"/>
          <w:b/>
          <w:bCs/>
          <w:color w:val="4F81BD" w:themeColor="accent1"/>
          <w:sz w:val="28"/>
          <w:szCs w:val="28"/>
          <w:rtl/>
        </w:rPr>
      </w:pPr>
      <w:r w:rsidRPr="00D26E49">
        <w:rPr>
          <w:rFonts w:cs="B Nazanin" w:hint="cs"/>
          <w:b/>
          <w:bCs/>
          <w:color w:val="4F81BD" w:themeColor="accent1"/>
          <w:sz w:val="28"/>
          <w:szCs w:val="28"/>
          <w:rtl/>
        </w:rPr>
        <w:t>4-تعاریف(درحال حاضر فاقد تعریف)</w:t>
      </w:r>
    </w:p>
    <w:p w:rsidR="00C60556" w:rsidRPr="00D26E49" w:rsidRDefault="00C60556" w:rsidP="009159C8">
      <w:pPr>
        <w:rPr>
          <w:rFonts w:cs="B Nazanin"/>
          <w:b/>
          <w:bCs/>
          <w:color w:val="4F81BD" w:themeColor="accent1"/>
          <w:sz w:val="28"/>
          <w:szCs w:val="28"/>
          <w:rtl/>
        </w:rPr>
      </w:pPr>
      <w:r w:rsidRPr="00D26E49">
        <w:rPr>
          <w:rFonts w:cs="B Nazanin" w:hint="cs"/>
          <w:b/>
          <w:bCs/>
          <w:color w:val="4F81BD" w:themeColor="accent1"/>
          <w:sz w:val="28"/>
          <w:szCs w:val="28"/>
          <w:rtl/>
        </w:rPr>
        <w:t>5-شرح دستورالعمل:</w:t>
      </w:r>
    </w:p>
    <w:p w:rsidR="009159C8" w:rsidRDefault="009159C8" w:rsidP="002A78E2">
      <w:pPr>
        <w:rPr>
          <w:rFonts w:cs="B Nazanin"/>
          <w:b/>
          <w:bCs/>
          <w:sz w:val="28"/>
          <w:szCs w:val="28"/>
          <w:rtl/>
        </w:rPr>
      </w:pPr>
    </w:p>
    <w:p w:rsidR="009159C8" w:rsidRPr="00C60556" w:rsidRDefault="00C60556" w:rsidP="009159C8">
      <w:pPr>
        <w:rPr>
          <w:rFonts w:cs="B Nazanin"/>
          <w:b/>
          <w:bCs/>
          <w:color w:val="4F81BD" w:themeColor="accent1"/>
          <w:sz w:val="28"/>
          <w:szCs w:val="28"/>
        </w:rPr>
      </w:pPr>
      <w:r w:rsidRPr="00C60556">
        <w:rPr>
          <w:rFonts w:cs="B Nazanin" w:hint="cs"/>
          <w:b/>
          <w:bCs/>
          <w:color w:val="4F81BD" w:themeColor="accent1"/>
          <w:sz w:val="28"/>
          <w:szCs w:val="28"/>
          <w:rtl/>
          <w:lang w:bidi="ar-SA"/>
        </w:rPr>
        <w:lastRenderedPageBreak/>
        <w:t xml:space="preserve">آیین کارایمن </w:t>
      </w:r>
      <w:r w:rsidR="009159C8" w:rsidRPr="00C60556">
        <w:rPr>
          <w:rFonts w:cs="B Nazanin"/>
          <w:b/>
          <w:bCs/>
          <w:color w:val="4F81BD" w:themeColor="accent1"/>
          <w:sz w:val="28"/>
          <w:szCs w:val="28"/>
          <w:rtl/>
          <w:lang w:bidi="ar-SA"/>
        </w:rPr>
        <w:t>دستکش پوشش دار پی وی سی</w:t>
      </w:r>
      <w:r w:rsidR="009159C8" w:rsidRPr="00C60556">
        <w:rPr>
          <w:rFonts w:cs="B Nazanin"/>
          <w:b/>
          <w:bCs/>
          <w:color w:val="4F81BD" w:themeColor="accent1"/>
          <w:sz w:val="28"/>
          <w:szCs w:val="28"/>
        </w:rPr>
        <w:t xml:space="preserve"> PVC</w:t>
      </w:r>
      <w:r>
        <w:rPr>
          <w:rFonts w:cs="B Nazanin" w:hint="cs"/>
          <w:b/>
          <w:bCs/>
          <w:color w:val="4F81BD" w:themeColor="accent1"/>
          <w:sz w:val="28"/>
          <w:szCs w:val="28"/>
          <w:rtl/>
        </w:rPr>
        <w:t>:</w:t>
      </w:r>
    </w:p>
    <w:p w:rsidR="002A78E2" w:rsidRPr="00184529" w:rsidRDefault="002A78E2" w:rsidP="002A78E2">
      <w:pPr>
        <w:rPr>
          <w:rFonts w:cs="B Nazanin"/>
          <w:sz w:val="28"/>
          <w:szCs w:val="28"/>
        </w:rPr>
      </w:pPr>
      <w:r w:rsidRPr="00184529">
        <w:rPr>
          <w:rFonts w:cs="B Nazanin"/>
          <w:sz w:val="28"/>
          <w:szCs w:val="28"/>
          <w:rtl/>
          <w:lang w:bidi="ar-SA"/>
        </w:rPr>
        <w:t>دستکش های پوشش دار</w:t>
      </w:r>
      <w:r w:rsidRPr="00184529">
        <w:rPr>
          <w:rFonts w:cs="B Nazanin"/>
          <w:sz w:val="28"/>
          <w:szCs w:val="28"/>
        </w:rPr>
        <w:t xml:space="preserve"> PVC </w:t>
      </w:r>
      <w:r w:rsidRPr="00184529">
        <w:rPr>
          <w:rFonts w:cs="B Nazanin"/>
          <w:sz w:val="28"/>
          <w:szCs w:val="28"/>
          <w:rtl/>
          <w:lang w:bidi="ar-SA"/>
        </w:rPr>
        <w:t>نوعی دستکش کار هستند که با لایه ای از پلی وینیل کلراید</w:t>
      </w:r>
      <w:r w:rsidRPr="00184529">
        <w:rPr>
          <w:rFonts w:cs="B Nazanin"/>
          <w:sz w:val="28"/>
          <w:szCs w:val="28"/>
        </w:rPr>
        <w:t xml:space="preserve"> (PVC) </w:t>
      </w:r>
      <w:r w:rsidRPr="00184529">
        <w:rPr>
          <w:rFonts w:cs="B Nazanin"/>
          <w:sz w:val="28"/>
          <w:szCs w:val="28"/>
          <w:rtl/>
          <w:lang w:bidi="ar-SA"/>
        </w:rPr>
        <w:t>روی کف دست و/یا نوک انگشتان پوشانده می شوند. پوشش</w:t>
      </w:r>
      <w:r w:rsidRPr="00184529">
        <w:rPr>
          <w:rFonts w:cs="B Nazanin"/>
          <w:sz w:val="28"/>
          <w:szCs w:val="28"/>
        </w:rPr>
        <w:t xml:space="preserve"> PVC </w:t>
      </w:r>
      <w:r w:rsidRPr="00184529">
        <w:rPr>
          <w:rFonts w:cs="B Nazanin"/>
          <w:sz w:val="28"/>
          <w:szCs w:val="28"/>
          <w:rtl/>
          <w:lang w:bidi="ar-SA"/>
        </w:rPr>
        <w:t>چنگش، حفاظت و دوام بیشتری را برای دستکش ها فراهم می کند و آنها را برای طیف گسترده ای از کاربردها مانند صنایع رنگ، ساخت و ساز، حمل و نقل مواد شیمیایی، نفت و گاز، خودروسازی و صنایع کشاورزی مناسب می سازد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lang w:bidi="ar-SA"/>
        </w:rPr>
        <w:t>دستکش های پوشش پی وی سی در سبک ها و میزان غوطه وری مختلفی از جمله پوشش 4/4، پوشش 2/1 و پوشش 4/1هستند. دستکش های کاملاً پوشش داده شده (4/4) بیشترین محافظت را ارائه می دهند، در حالی که دستکش های روکش شده با کف دست و نوک انگشت، مهارت و انعطاف بیشتری را ارائه می دهند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lang w:bidi="ar-SA"/>
        </w:rPr>
        <w:t>پوشش پی وی سی روی این دستکش ها همچنین می تواند تا حدودی در برابر سایش، بریدگی و سوراخ شدن مقاومت کند. با این حال، توجه به این نکته ضروری است که این دستکش ها لزوما ضد برش یا سوراخ شدن نیستند و سطح محافظت ان به ضخامت پوشش</w:t>
      </w:r>
      <w:r w:rsidRPr="00184529">
        <w:rPr>
          <w:rFonts w:cs="B Nazanin"/>
          <w:sz w:val="28"/>
          <w:szCs w:val="28"/>
        </w:rPr>
        <w:t xml:space="preserve"> PVC </w:t>
      </w:r>
      <w:r w:rsidRPr="00184529">
        <w:rPr>
          <w:rFonts w:cs="B Nazanin"/>
          <w:sz w:val="28"/>
          <w:szCs w:val="28"/>
          <w:rtl/>
          <w:lang w:bidi="ar-SA"/>
        </w:rPr>
        <w:t>بستگی دارد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Pr>
        <w:t> </w:t>
      </w:r>
    </w:p>
    <w:p w:rsidR="002A78E2" w:rsidRPr="00C60556" w:rsidRDefault="002A78E2" w:rsidP="002A78E2">
      <w:pPr>
        <w:rPr>
          <w:rFonts w:cs="B Nazanin"/>
          <w:b/>
          <w:bCs/>
          <w:sz w:val="28"/>
          <w:szCs w:val="28"/>
        </w:rPr>
      </w:pPr>
      <w:r w:rsidRPr="00C60556">
        <w:rPr>
          <w:rFonts w:cs="B Nazanin"/>
          <w:b/>
          <w:bCs/>
          <w:color w:val="4F81BD" w:themeColor="accent1"/>
          <w:sz w:val="28"/>
          <w:szCs w:val="28"/>
          <w:rtl/>
          <w:lang w:bidi="ar-SA"/>
        </w:rPr>
        <w:t>ویژگی های دستکش پوشش دار پی وی سی</w:t>
      </w:r>
      <w:r w:rsidRPr="00C60556">
        <w:rPr>
          <w:rFonts w:cs="B Nazanin"/>
          <w:b/>
          <w:bCs/>
          <w:color w:val="4F81BD" w:themeColor="accent1"/>
          <w:sz w:val="28"/>
          <w:szCs w:val="28"/>
        </w:rPr>
        <w:t xml:space="preserve"> PVC</w:t>
      </w:r>
      <w:r w:rsidR="00C60556">
        <w:rPr>
          <w:rFonts w:cs="B Nazanin" w:hint="cs"/>
          <w:b/>
          <w:bCs/>
          <w:color w:val="4F81BD" w:themeColor="accent1"/>
          <w:sz w:val="28"/>
          <w:szCs w:val="28"/>
          <w:rtl/>
        </w:rPr>
        <w:t>:</w:t>
      </w:r>
    </w:p>
    <w:p w:rsidR="002A78E2" w:rsidRPr="00184529" w:rsidRDefault="002A78E2" w:rsidP="002A78E2">
      <w:pPr>
        <w:numPr>
          <w:ilvl w:val="0"/>
          <w:numId w:val="1"/>
        </w:numPr>
        <w:rPr>
          <w:rFonts w:cs="B Nazanin"/>
          <w:sz w:val="28"/>
          <w:szCs w:val="28"/>
        </w:rPr>
      </w:pPr>
      <w:r w:rsidRPr="00184529">
        <w:rPr>
          <w:rFonts w:cs="B Nazanin"/>
          <w:b/>
          <w:bCs/>
          <w:sz w:val="28"/>
          <w:szCs w:val="28"/>
          <w:rtl/>
          <w:lang w:bidi="ar-SA"/>
        </w:rPr>
        <w:t>جنس</w:t>
      </w:r>
      <w:r w:rsidRPr="00184529">
        <w:rPr>
          <w:rFonts w:cs="B Nazanin"/>
          <w:sz w:val="28"/>
          <w:szCs w:val="28"/>
        </w:rPr>
        <w:t xml:space="preserve">: </w:t>
      </w:r>
      <w:r w:rsidRPr="00184529">
        <w:rPr>
          <w:rFonts w:cs="B Nazanin"/>
          <w:sz w:val="28"/>
          <w:szCs w:val="28"/>
          <w:rtl/>
          <w:lang w:bidi="ar-SA"/>
        </w:rPr>
        <w:t>دستکش های پوشش</w:t>
      </w:r>
      <w:r w:rsidRPr="00184529">
        <w:rPr>
          <w:rFonts w:cs="B Nazanin"/>
          <w:sz w:val="28"/>
          <w:szCs w:val="28"/>
        </w:rPr>
        <w:t xml:space="preserve"> PVC </w:t>
      </w:r>
      <w:r w:rsidRPr="00184529">
        <w:rPr>
          <w:rFonts w:cs="B Nazanin"/>
          <w:sz w:val="28"/>
          <w:szCs w:val="28"/>
          <w:rtl/>
          <w:lang w:bidi="ar-SA"/>
        </w:rPr>
        <w:t>معمولاً با یک بافت نخی یا پلی استر ساخته می شوند که روی کف دست ویا نوک انگشتان با</w:t>
      </w:r>
      <w:r w:rsidRPr="00184529">
        <w:rPr>
          <w:rFonts w:cs="B Nazanin"/>
          <w:sz w:val="28"/>
          <w:szCs w:val="28"/>
        </w:rPr>
        <w:t xml:space="preserve"> PVC </w:t>
      </w:r>
      <w:r w:rsidRPr="00184529">
        <w:rPr>
          <w:rFonts w:cs="B Nazanin"/>
          <w:sz w:val="28"/>
          <w:szCs w:val="28"/>
          <w:rtl/>
          <w:lang w:bidi="ar-SA"/>
        </w:rPr>
        <w:t>پوشانده می شود. بافت این دستکش راحتی و تنفس را فراهم می کند، در حالی که پوشش</w:t>
      </w:r>
      <w:r w:rsidRPr="00184529">
        <w:rPr>
          <w:rFonts w:cs="B Nazanin"/>
          <w:sz w:val="28"/>
          <w:szCs w:val="28"/>
        </w:rPr>
        <w:t xml:space="preserve"> PVC </w:t>
      </w:r>
      <w:r w:rsidRPr="00184529">
        <w:rPr>
          <w:rFonts w:cs="B Nazanin"/>
          <w:sz w:val="28"/>
          <w:szCs w:val="28"/>
          <w:rtl/>
          <w:lang w:bidi="ar-SA"/>
        </w:rPr>
        <w:t>محافظت و چنگش مناسب را فراهم می سازد</w:t>
      </w:r>
      <w:r w:rsidRPr="00184529">
        <w:rPr>
          <w:rFonts w:cs="B Nazanin"/>
          <w:sz w:val="28"/>
          <w:szCs w:val="28"/>
        </w:rPr>
        <w:t>. </w:t>
      </w:r>
    </w:p>
    <w:p w:rsidR="002A78E2" w:rsidRPr="00184529" w:rsidRDefault="002A78E2" w:rsidP="002A78E2">
      <w:pPr>
        <w:numPr>
          <w:ilvl w:val="0"/>
          <w:numId w:val="1"/>
        </w:numPr>
        <w:rPr>
          <w:rFonts w:cs="B Nazanin"/>
          <w:sz w:val="28"/>
          <w:szCs w:val="28"/>
        </w:rPr>
      </w:pPr>
      <w:r w:rsidRPr="00184529">
        <w:rPr>
          <w:rFonts w:cs="B Nazanin"/>
          <w:b/>
          <w:bCs/>
          <w:sz w:val="28"/>
          <w:szCs w:val="28"/>
          <w:rtl/>
          <w:lang w:bidi="ar-SA"/>
        </w:rPr>
        <w:t>انواع پوشش های پی وی سی</w:t>
      </w:r>
      <w:r w:rsidRPr="00184529">
        <w:rPr>
          <w:rFonts w:cs="B Nazanin"/>
          <w:sz w:val="28"/>
          <w:szCs w:val="28"/>
        </w:rPr>
        <w:t xml:space="preserve">: </w:t>
      </w:r>
      <w:r w:rsidRPr="00184529">
        <w:rPr>
          <w:rFonts w:cs="B Nazanin"/>
          <w:sz w:val="28"/>
          <w:szCs w:val="28"/>
          <w:rtl/>
          <w:lang w:bidi="ar-SA"/>
        </w:rPr>
        <w:t>روکش های پی وی سی در ضخامت ها و بافت های مختلف وجود دارند که می توانند سطوح مختلفی از چنگش و محافظت را ارائه دهند. برخی از دستکش ها دارای روکش پی وی سی صاف هستند، در حالی که برخی دیگر دارای سطحی شیار دار یا زبر برای چنگش بهتر هستند</w:t>
      </w:r>
      <w:r w:rsidRPr="00184529">
        <w:rPr>
          <w:rFonts w:cs="B Nazanin"/>
          <w:sz w:val="28"/>
          <w:szCs w:val="28"/>
        </w:rPr>
        <w:t>.</w:t>
      </w:r>
    </w:p>
    <w:p w:rsidR="002A78E2" w:rsidRPr="00184529" w:rsidRDefault="002A78E2" w:rsidP="002A78E2">
      <w:pPr>
        <w:numPr>
          <w:ilvl w:val="0"/>
          <w:numId w:val="1"/>
        </w:numPr>
        <w:rPr>
          <w:rFonts w:cs="B Nazanin"/>
          <w:sz w:val="28"/>
          <w:szCs w:val="28"/>
        </w:rPr>
      </w:pPr>
      <w:r w:rsidRPr="00184529">
        <w:rPr>
          <w:rFonts w:cs="B Nazanin"/>
          <w:b/>
          <w:bCs/>
          <w:sz w:val="28"/>
          <w:szCs w:val="28"/>
          <w:rtl/>
          <w:lang w:bidi="ar-SA"/>
        </w:rPr>
        <w:lastRenderedPageBreak/>
        <w:t>رنگ</w:t>
      </w:r>
      <w:r w:rsidRPr="00184529">
        <w:rPr>
          <w:rFonts w:cs="B Nazanin"/>
          <w:sz w:val="28"/>
          <w:szCs w:val="28"/>
        </w:rPr>
        <w:t xml:space="preserve">: </w:t>
      </w:r>
      <w:r w:rsidRPr="00184529">
        <w:rPr>
          <w:rFonts w:cs="B Nazanin"/>
          <w:sz w:val="28"/>
          <w:szCs w:val="28"/>
          <w:rtl/>
          <w:lang w:bidi="ar-SA"/>
        </w:rPr>
        <w:t>دستکش های روکش</w:t>
      </w:r>
      <w:r w:rsidRPr="00184529">
        <w:rPr>
          <w:rFonts w:cs="B Nazanin"/>
          <w:sz w:val="28"/>
          <w:szCs w:val="28"/>
        </w:rPr>
        <w:t xml:space="preserve"> PVC </w:t>
      </w:r>
      <w:r w:rsidRPr="00184529">
        <w:rPr>
          <w:rFonts w:cs="B Nazanin"/>
          <w:sz w:val="28"/>
          <w:szCs w:val="28"/>
          <w:rtl/>
          <w:lang w:bidi="ar-SA"/>
        </w:rPr>
        <w:t>معمولاً در رنگ های نارنجی، مشکی، آبی، قرمز و دیگر رنگ ها موجود است. رنگ گاهی اوقات می تواند نشان دهنده ضخامت یا کیفیت دستکش باشد</w:t>
      </w:r>
      <w:r w:rsidRPr="00184529">
        <w:rPr>
          <w:rFonts w:cs="B Nazanin"/>
          <w:sz w:val="28"/>
          <w:szCs w:val="28"/>
        </w:rPr>
        <w:t>.</w:t>
      </w:r>
    </w:p>
    <w:p w:rsidR="002A78E2" w:rsidRPr="00184529" w:rsidRDefault="002A78E2" w:rsidP="002A78E2">
      <w:pPr>
        <w:numPr>
          <w:ilvl w:val="0"/>
          <w:numId w:val="1"/>
        </w:numPr>
        <w:rPr>
          <w:rFonts w:cs="B Nazanin"/>
          <w:sz w:val="28"/>
          <w:szCs w:val="28"/>
        </w:rPr>
      </w:pPr>
      <w:r w:rsidRPr="00184529">
        <w:rPr>
          <w:rFonts w:cs="B Nazanin"/>
          <w:b/>
          <w:bCs/>
          <w:sz w:val="28"/>
          <w:szCs w:val="28"/>
          <w:rtl/>
          <w:lang w:bidi="ar-SA"/>
        </w:rPr>
        <w:t>اندازه</w:t>
      </w:r>
      <w:r w:rsidRPr="00184529">
        <w:rPr>
          <w:rFonts w:ascii="Cambria" w:hAnsi="Cambria" w:cs="Cambria" w:hint="cs"/>
          <w:sz w:val="28"/>
          <w:szCs w:val="28"/>
          <w:rtl/>
          <w:lang w:bidi="ar-SA"/>
        </w:rPr>
        <w:t> </w:t>
      </w:r>
      <w:r w:rsidRPr="00184529">
        <w:rPr>
          <w:rFonts w:cs="B Nazanin"/>
          <w:b/>
          <w:bCs/>
          <w:sz w:val="28"/>
          <w:szCs w:val="28"/>
          <w:rtl/>
          <w:lang w:bidi="ar-SA"/>
        </w:rPr>
        <w:t>ها</w:t>
      </w:r>
      <w:r w:rsidRPr="00184529">
        <w:rPr>
          <w:rFonts w:cs="B Nazanin"/>
          <w:sz w:val="28"/>
          <w:szCs w:val="28"/>
        </w:rPr>
        <w:t xml:space="preserve">: </w:t>
      </w:r>
      <w:r w:rsidRPr="00184529">
        <w:rPr>
          <w:rFonts w:cs="B Nazanin"/>
          <w:sz w:val="28"/>
          <w:szCs w:val="28"/>
          <w:rtl/>
          <w:lang w:bidi="ar-SA"/>
        </w:rPr>
        <w:t>دستکش های روکش پی وی سی در اندازه های مختلفی برای سایزهای مختلف دست وجود دارند. انتخاب اندازه مناسب برای اطمینان از تناسب راحت و مطمئن بسیار مهم است</w:t>
      </w:r>
      <w:r w:rsidRPr="00184529">
        <w:rPr>
          <w:rFonts w:cs="B Nazanin"/>
          <w:sz w:val="28"/>
          <w:szCs w:val="28"/>
        </w:rPr>
        <w:t>.</w:t>
      </w:r>
    </w:p>
    <w:p w:rsidR="002A78E2" w:rsidRPr="00184529" w:rsidRDefault="002A78E2" w:rsidP="002A78E2">
      <w:pPr>
        <w:numPr>
          <w:ilvl w:val="0"/>
          <w:numId w:val="1"/>
        </w:numPr>
        <w:rPr>
          <w:rFonts w:cs="B Nazanin"/>
          <w:sz w:val="28"/>
          <w:szCs w:val="28"/>
        </w:rPr>
      </w:pPr>
      <w:r w:rsidRPr="00184529">
        <w:rPr>
          <w:rFonts w:cs="B Nazanin"/>
          <w:b/>
          <w:bCs/>
          <w:sz w:val="28"/>
          <w:szCs w:val="28"/>
          <w:rtl/>
          <w:lang w:bidi="ar-SA"/>
        </w:rPr>
        <w:t>کاربردها</w:t>
      </w:r>
      <w:r w:rsidRPr="00184529">
        <w:rPr>
          <w:rFonts w:cs="B Nazanin"/>
          <w:sz w:val="28"/>
          <w:szCs w:val="28"/>
        </w:rPr>
        <w:t xml:space="preserve">: </w:t>
      </w:r>
      <w:r w:rsidRPr="00184529">
        <w:rPr>
          <w:rFonts w:cs="B Nazanin"/>
          <w:sz w:val="28"/>
          <w:szCs w:val="28"/>
          <w:rtl/>
          <w:lang w:bidi="ar-SA"/>
        </w:rPr>
        <w:t>دستکش های پوشش پی وی سی برای کاربردهای مختلف از جمله جابجایی مواد شیمیایی، روغن ها و گریس ها مناسب هستند. کارهای ساختمانی و صنعتی؛ کشاورزی و جنگلداری؛ و تعمیر و نگهداری خودرو از دیگر کاربرد های این دستکش می باشد</w:t>
      </w:r>
      <w:r w:rsidRPr="00184529">
        <w:rPr>
          <w:rFonts w:cs="B Nazanin"/>
          <w:sz w:val="28"/>
          <w:szCs w:val="28"/>
        </w:rPr>
        <w:t>.</w:t>
      </w:r>
    </w:p>
    <w:p w:rsidR="002A78E2" w:rsidRPr="00184529" w:rsidRDefault="002A78E2" w:rsidP="002A78E2">
      <w:pPr>
        <w:numPr>
          <w:ilvl w:val="0"/>
          <w:numId w:val="1"/>
        </w:numPr>
        <w:rPr>
          <w:rFonts w:cs="B Nazanin"/>
          <w:sz w:val="28"/>
          <w:szCs w:val="28"/>
        </w:rPr>
      </w:pPr>
      <w:r w:rsidRPr="00184529">
        <w:rPr>
          <w:rFonts w:cs="B Nazanin"/>
          <w:b/>
          <w:bCs/>
          <w:sz w:val="28"/>
          <w:szCs w:val="28"/>
          <w:rtl/>
          <w:lang w:bidi="ar-SA"/>
        </w:rPr>
        <w:t>مراقبت و نگهداری</w:t>
      </w:r>
      <w:r w:rsidRPr="00184529">
        <w:rPr>
          <w:rFonts w:cs="B Nazanin"/>
          <w:sz w:val="28"/>
          <w:szCs w:val="28"/>
        </w:rPr>
        <w:t xml:space="preserve">: </w:t>
      </w:r>
      <w:r w:rsidRPr="00184529">
        <w:rPr>
          <w:rFonts w:cs="B Nazanin"/>
          <w:sz w:val="28"/>
          <w:szCs w:val="28"/>
          <w:rtl/>
          <w:lang w:bidi="ar-SA"/>
        </w:rPr>
        <w:t>دستکش های با روکش</w:t>
      </w:r>
      <w:r w:rsidRPr="00184529">
        <w:rPr>
          <w:rFonts w:cs="B Nazanin"/>
          <w:sz w:val="28"/>
          <w:szCs w:val="28"/>
        </w:rPr>
        <w:t xml:space="preserve"> PVC </w:t>
      </w:r>
      <w:r w:rsidRPr="00184529">
        <w:rPr>
          <w:rFonts w:cs="B Nazanin"/>
          <w:sz w:val="28"/>
          <w:szCs w:val="28"/>
          <w:rtl/>
          <w:lang w:bidi="ar-SA"/>
        </w:rPr>
        <w:t>قابل شستشو و استفاده مجدد هستند، اما رعایت دستورالعمل های سازنده برای مراقبت و نگهداری بسیار مهم است. برخی از دستکش ها ممکن است نیاز به خشک شدن در هوا یا خشک شدن در دمای پایین داشته باشند تا از آسیب به پوشش</w:t>
      </w:r>
      <w:r w:rsidRPr="00184529">
        <w:rPr>
          <w:rFonts w:cs="B Nazanin"/>
          <w:sz w:val="28"/>
          <w:szCs w:val="28"/>
        </w:rPr>
        <w:t xml:space="preserve"> PVC </w:t>
      </w:r>
      <w:r w:rsidRPr="00184529">
        <w:rPr>
          <w:rFonts w:cs="B Nazanin"/>
          <w:sz w:val="28"/>
          <w:szCs w:val="28"/>
          <w:rtl/>
          <w:lang w:bidi="ar-SA"/>
        </w:rPr>
        <w:t>جلوگیری شود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lang w:bidi="ar-SA"/>
        </w:rPr>
        <w:t>به طور کلی، دستکش های روکش پی وی سی یک انتخاب محبوب برای کارگران در صنایع مختلف است که به ترکیبی از محافظت، چنگش مناسب و انعطاف پذیری نیاز دارند</w:t>
      </w:r>
      <w:r w:rsidRPr="00184529">
        <w:rPr>
          <w:rFonts w:cs="B Nazanin"/>
          <w:sz w:val="28"/>
          <w:szCs w:val="28"/>
        </w:rPr>
        <w:t>.</w:t>
      </w:r>
    </w:p>
    <w:p w:rsidR="002A78E2" w:rsidRPr="00C60556" w:rsidRDefault="002A78E2" w:rsidP="002A78E2">
      <w:pPr>
        <w:rPr>
          <w:rFonts w:cs="B Nazanin"/>
          <w:b/>
          <w:bCs/>
          <w:color w:val="4F81BD" w:themeColor="accent1"/>
          <w:sz w:val="28"/>
          <w:szCs w:val="28"/>
        </w:rPr>
      </w:pPr>
      <w:r w:rsidRPr="00C60556">
        <w:rPr>
          <w:rFonts w:cs="B Nazanin"/>
          <w:b/>
          <w:bCs/>
          <w:color w:val="4F81BD" w:themeColor="accent1"/>
          <w:sz w:val="28"/>
          <w:szCs w:val="28"/>
          <w:rtl/>
          <w:lang w:bidi="ar-SA"/>
        </w:rPr>
        <w:t>ویژگی های دستکش پی وی سی مرغوب</w:t>
      </w:r>
      <w:r w:rsidR="00C60556">
        <w:rPr>
          <w:rFonts w:cs="B Nazanin" w:hint="cs"/>
          <w:b/>
          <w:bCs/>
          <w:color w:val="4F81BD" w:themeColor="accent1"/>
          <w:sz w:val="28"/>
          <w:szCs w:val="28"/>
          <w:rtl/>
          <w:lang w:bidi="ar-SA"/>
        </w:rPr>
        <w:t>:</w:t>
      </w:r>
    </w:p>
    <w:p w:rsidR="002A78E2" w:rsidRPr="00184529" w:rsidRDefault="002A78E2" w:rsidP="002A78E2">
      <w:pPr>
        <w:rPr>
          <w:rFonts w:cs="B Nazanin"/>
          <w:sz w:val="28"/>
          <w:szCs w:val="28"/>
        </w:rPr>
      </w:pPr>
      <w:r w:rsidRPr="00184529">
        <w:rPr>
          <w:rFonts w:cs="B Nazanin"/>
          <w:sz w:val="28"/>
          <w:szCs w:val="28"/>
          <w:rtl/>
          <w:lang w:bidi="ar-SA"/>
        </w:rPr>
        <w:t>دستکش‌های پی وی سی مرغوب باید به عنوان یک وسیله حفاظتی برای دست‌ها، مشخصاتی خاص داشته باشند. برخی از این ویژگی‌ها عبارتند از</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rPr>
        <w:t>۱</w:t>
      </w:r>
      <w:r w:rsidRPr="00184529">
        <w:rPr>
          <w:rFonts w:cs="B Nazanin"/>
          <w:sz w:val="28"/>
          <w:szCs w:val="28"/>
        </w:rPr>
        <w:t xml:space="preserve">. </w:t>
      </w:r>
      <w:r w:rsidRPr="00184529">
        <w:rPr>
          <w:rFonts w:cs="B Nazanin"/>
          <w:sz w:val="28"/>
          <w:szCs w:val="28"/>
          <w:rtl/>
          <w:lang w:bidi="ar-SA"/>
        </w:rPr>
        <w:t>مواد اولیه با کیفیت: دستکش‌های پی وی سی مرغوب باید از مواد اولیه با کیفیت و مقاوم ساخته شوند تا بتوانند در برابر شرایط سخت کاری مقاومت کنند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rPr>
        <w:t>۲</w:t>
      </w:r>
      <w:r w:rsidRPr="00184529">
        <w:rPr>
          <w:rFonts w:cs="B Nazanin"/>
          <w:sz w:val="28"/>
          <w:szCs w:val="28"/>
        </w:rPr>
        <w:t xml:space="preserve">. </w:t>
      </w:r>
      <w:r w:rsidRPr="00184529">
        <w:rPr>
          <w:rFonts w:cs="B Nazanin"/>
          <w:sz w:val="28"/>
          <w:szCs w:val="28"/>
          <w:rtl/>
          <w:lang w:bidi="ar-SA"/>
        </w:rPr>
        <w:t>قدرت مقاومت بالا: دستکش‌های پی وی سی مرغوب باید قدرت مقاومت بالایی در برابر خراشیدگی، سوراخ شدن و پاره شدن داشته باشند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rPr>
        <w:t>۳</w:t>
      </w:r>
      <w:r w:rsidRPr="00184529">
        <w:rPr>
          <w:rFonts w:cs="B Nazanin"/>
          <w:sz w:val="28"/>
          <w:szCs w:val="28"/>
        </w:rPr>
        <w:t xml:space="preserve">. </w:t>
      </w:r>
      <w:r w:rsidRPr="00184529">
        <w:rPr>
          <w:rFonts w:cs="B Nazanin"/>
          <w:sz w:val="28"/>
          <w:szCs w:val="28"/>
          <w:rtl/>
          <w:lang w:bidi="ar-SA"/>
        </w:rPr>
        <w:t>انعطاف پذیری مناسب: دستکش‌های پی وی سی مرغوب باید انعطاف پذیری مناسبی داشته باشند تا بتوانند به طور مطلوبی در دست قرار گرفته و کار با آن‌ها راحت باشد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rPr>
        <w:lastRenderedPageBreak/>
        <w:t>۴</w:t>
      </w:r>
      <w:r w:rsidRPr="00184529">
        <w:rPr>
          <w:rFonts w:cs="B Nazanin"/>
          <w:sz w:val="28"/>
          <w:szCs w:val="28"/>
        </w:rPr>
        <w:t xml:space="preserve">. </w:t>
      </w:r>
      <w:r w:rsidRPr="00184529">
        <w:rPr>
          <w:rFonts w:cs="B Nazanin"/>
          <w:sz w:val="28"/>
          <w:szCs w:val="28"/>
          <w:rtl/>
          <w:lang w:bidi="ar-SA"/>
        </w:rPr>
        <w:t>قابلیت استفاده مجدد: دستکش‌های پی وی سی مرغوب باید قابلیت استفاده مجدد داشته باشند تا بتوان از هزینه‌های اضافی جلوگیری کرد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rPr>
        <w:t>۵</w:t>
      </w:r>
      <w:r w:rsidRPr="00184529">
        <w:rPr>
          <w:rFonts w:cs="B Nazanin"/>
          <w:sz w:val="28"/>
          <w:szCs w:val="28"/>
        </w:rPr>
        <w:t xml:space="preserve">. </w:t>
      </w:r>
      <w:r w:rsidRPr="00184529">
        <w:rPr>
          <w:rFonts w:cs="B Nazanin"/>
          <w:sz w:val="28"/>
          <w:szCs w:val="28"/>
          <w:rtl/>
          <w:lang w:bidi="ar-SA"/>
        </w:rPr>
        <w:t>عدم حساسیت: دستکش‌های پی وی سی مرغوب نباید حساسیتی در بین کاربران خود داشته باشند تا بتوان به طور موثری از آن‌ها در برابر خطرات مختلف استفاده کرد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rPr>
        <w:t>۶</w:t>
      </w:r>
      <w:r w:rsidRPr="00184529">
        <w:rPr>
          <w:rFonts w:cs="B Nazanin"/>
          <w:sz w:val="28"/>
          <w:szCs w:val="28"/>
        </w:rPr>
        <w:t xml:space="preserve">. </w:t>
      </w:r>
      <w:r w:rsidRPr="00184529">
        <w:rPr>
          <w:rFonts w:cs="B Nazanin"/>
          <w:sz w:val="28"/>
          <w:szCs w:val="28"/>
          <w:rtl/>
          <w:lang w:bidi="ar-SA"/>
        </w:rPr>
        <w:t>اندازه مناسب: دستکش‌های پی وی سی مرغوب باید در اندازه ها‌ی مناسبی تولید شوند تا به طور موثری برای کاربران خود مناسب باشند و در هنگام استفاده از آن‌ها محدودیت ایجاد نکنند</w:t>
      </w:r>
      <w:r w:rsidRPr="00184529">
        <w:rPr>
          <w:rFonts w:cs="B Nazanin"/>
          <w:sz w:val="28"/>
          <w:szCs w:val="28"/>
        </w:rPr>
        <w:t>.</w:t>
      </w:r>
    </w:p>
    <w:p w:rsidR="002A78E2" w:rsidRPr="00C60556" w:rsidRDefault="002A78E2" w:rsidP="002A78E2">
      <w:pPr>
        <w:rPr>
          <w:rFonts w:cs="B Nazanin"/>
          <w:b/>
          <w:bCs/>
          <w:color w:val="4F81BD" w:themeColor="accent1"/>
          <w:sz w:val="28"/>
          <w:szCs w:val="28"/>
        </w:rPr>
      </w:pPr>
      <w:r w:rsidRPr="00C60556">
        <w:rPr>
          <w:rFonts w:cs="B Nazanin"/>
          <w:b/>
          <w:bCs/>
          <w:color w:val="4F81BD" w:themeColor="accent1"/>
          <w:sz w:val="28"/>
          <w:szCs w:val="28"/>
          <w:rtl/>
          <w:lang w:bidi="ar-SA"/>
        </w:rPr>
        <w:t>ویژگی های دستکش ایمنی</w:t>
      </w:r>
      <w:r w:rsidR="00C60556">
        <w:rPr>
          <w:rFonts w:cs="B Nazanin" w:hint="cs"/>
          <w:b/>
          <w:bCs/>
          <w:color w:val="4F81BD" w:themeColor="accent1"/>
          <w:sz w:val="28"/>
          <w:szCs w:val="28"/>
          <w:rtl/>
          <w:lang w:bidi="ar-SA"/>
        </w:rPr>
        <w:t>:</w:t>
      </w:r>
    </w:p>
    <w:p w:rsidR="002A78E2" w:rsidRPr="00184529" w:rsidRDefault="002A78E2" w:rsidP="002A78E2">
      <w:pPr>
        <w:rPr>
          <w:rFonts w:cs="B Nazanin"/>
          <w:sz w:val="28"/>
          <w:szCs w:val="28"/>
        </w:rPr>
      </w:pPr>
      <w:r w:rsidRPr="00184529">
        <w:rPr>
          <w:rFonts w:cs="B Nazanin"/>
          <w:sz w:val="28"/>
          <w:szCs w:val="28"/>
          <w:rtl/>
          <w:lang w:bidi="ar-SA"/>
        </w:rPr>
        <w:t>دستکش‌های ایمنی به عنوان یکی از وسایل مهم و ضروری در صنایع مختلفی همچون صنایع ساختمانی، خودروسازی، شیمیایی، پزشکی و... استفاده می‌شوند. برخلاف دستکش‌های معمولی، دستکش‌های ایمنی دارای ویژگی‌های خاصی هستند که در زیر به برخی از آن‌ها اشاره شده است</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مقاومت در برابر شکست: دستکش‌های ایمنی باید دارای مقاومت در برابر شکست باشند تا در مواجهه با فشار و ضربه‌های شدیدی که در برخی صنایع ممکن است به آن‌ها وارد شود، از بین نروند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مقاومت در برابر شیمیایی‌ها: دستکش‌های ایمنی باید دارای مقاومت در برابر شیمیایی‌ها باشند تا در مواجهه با مواد شیمیایی خطرناک و سمی که ممکن است در صنایع مختلف به کار بروند، به خوبی محافظت 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مقاومت در برابر حرارت: دستکش‌های ایمنی باید دارای مقاومت در برابر حرارت باشند تا در مواجهه با دماهای بالا که ممکن است در برخی صنایع مانند فرآوری فلزات به وجود بیاید، به خوبی محافظت 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مقاومت در برابر برش: دستکش‌های ایمنی باید دارای مقاومت در برابر برش باشند تا در مواجهه با ابزارهای تیز و برنده‌کاری که در برخی صنایع ممکن است به کار بروند، به خوبی محافظت 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lastRenderedPageBreak/>
        <w:t>قابلیت ضد آب بودن: دستکش‌های ایمنی باید قابلیت ضد آب بودن داشته باشند تا در مواجهه با مواد مرطوب و آب، به خوبی عمل 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قابلیت تهویه: دستکش‌های ایمنی باید دارای قابلیت تهویه باشند تا در مواجهه با دمای بالا، دست‌های کارگر را خشک و خنک نگه دارند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قابلیت پوشش دادن به دست: دستکش‌های ایمنی باید قابلیت پوشش دادن به دست کارگر را داشته باشند تا به خوبی از دست‌های کارگر در برابر خطرات مختلف محافظت 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مقاومت در برابر سایش: دستکش‌های ایمنی باید دارای مقاومت در برابر سایش باشند تا در برابر استفاده طولی و رسیدگی‌های مکرر، از خراب شدن زودهنگام و کاهش کارایی آن‌ها جلوگیری 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قابلیت استفاده مجدد: برخی دستکش‌های ایمنی قابلیت استفاده مجدد را دارند و می‌توانند پس از شستشو و ضدعفونی شدن مجدداً استفاده شوند، که در بلندمدت هزینه‌های تولید و دسترسی به دستکش‌های ایمنی را کاهش می‌دهند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قابلیت مطابقت با استانداردها: دستکش‌های ایمنی باید با استانداردهای ایمنی مربوطه سازگاری داشته باشند تا اطمینان حاصل شود که این دستکش‌ها به طور کامل از دست کارگر در برابر خطرات مختلف محافظت می‌کنند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قابلیت انعطاف پذیری: برخی دستکش‌های ایمنی قابلیت انعطاف پذیری را دارند و به دست کارگر اجازه می‌دهند که با حفظ حرکت طبیعی دست، بتواند به خوبی از آن‌ها استفاده کند</w:t>
      </w:r>
      <w:r w:rsidRPr="00184529">
        <w:rPr>
          <w:rFonts w:cs="B Nazanin"/>
          <w:sz w:val="28"/>
          <w:szCs w:val="28"/>
        </w:rPr>
        <w:t>.</w:t>
      </w:r>
    </w:p>
    <w:p w:rsidR="002A78E2" w:rsidRPr="00184529" w:rsidRDefault="002A78E2" w:rsidP="002A78E2">
      <w:pPr>
        <w:numPr>
          <w:ilvl w:val="0"/>
          <w:numId w:val="2"/>
        </w:numPr>
        <w:rPr>
          <w:rFonts w:cs="B Nazanin"/>
          <w:sz w:val="28"/>
          <w:szCs w:val="28"/>
        </w:rPr>
      </w:pPr>
      <w:r w:rsidRPr="00184529">
        <w:rPr>
          <w:rFonts w:cs="B Nazanin"/>
          <w:sz w:val="28"/>
          <w:szCs w:val="28"/>
          <w:rtl/>
          <w:lang w:bidi="ar-SA"/>
        </w:rPr>
        <w:t>قابلیت تنفس پوست: برخی دستکش‌های ایمنی از موادی ساخته می‌شوند که به پوست دست‌های کارگر اجازه تنفس می‌دهند و از ایجاد عرق و تعریق زیاد در دست‌های کارگر جلوگیری می‌کنند</w:t>
      </w:r>
      <w:r w:rsidRPr="00184529">
        <w:rPr>
          <w:rFonts w:cs="B Nazanin"/>
          <w:sz w:val="28"/>
          <w:szCs w:val="28"/>
        </w:rPr>
        <w:t>.</w:t>
      </w:r>
    </w:p>
    <w:p w:rsidR="002A78E2" w:rsidRPr="00184529" w:rsidRDefault="002A78E2" w:rsidP="002A78E2">
      <w:pPr>
        <w:rPr>
          <w:rFonts w:cs="B Nazanin"/>
          <w:sz w:val="28"/>
          <w:szCs w:val="28"/>
        </w:rPr>
      </w:pPr>
      <w:r w:rsidRPr="00184529">
        <w:rPr>
          <w:rFonts w:cs="B Nazanin"/>
          <w:sz w:val="28"/>
          <w:szCs w:val="28"/>
          <w:rtl/>
          <w:lang w:bidi="ar-SA"/>
        </w:rPr>
        <w:lastRenderedPageBreak/>
        <w:t>به طور کلی، دستکش‌های ایمنی باید به گونه‌ای باشند که به صورت کامل از دست کارگر در برابر خطرات مختلفی مانند برش، شکست، حرارت، شیمیایی‌ها و... محافظت کنند و در عین حال قابلیت استفاده آسان و راحت برای کارگر را فراهم کنند</w:t>
      </w:r>
      <w:r w:rsidRPr="00184529">
        <w:rPr>
          <w:rFonts w:cs="B Nazanin"/>
          <w:sz w:val="28"/>
          <w:szCs w:val="28"/>
        </w:rPr>
        <w:t>.</w:t>
      </w:r>
    </w:p>
    <w:p w:rsidR="00F37006" w:rsidRPr="00184529" w:rsidRDefault="00F37006">
      <w:pPr>
        <w:rPr>
          <w:rFonts w:cs="B Nazanin"/>
          <w:sz w:val="28"/>
          <w:szCs w:val="28"/>
        </w:rPr>
      </w:pPr>
    </w:p>
    <w:sectPr w:rsidR="00F37006" w:rsidRPr="00184529" w:rsidSect="00971BD7">
      <w:headerReference w:type="default" r:id="rId7"/>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19" w:rsidRDefault="00022119" w:rsidP="002A78E2">
      <w:pPr>
        <w:spacing w:after="0" w:line="240" w:lineRule="auto"/>
      </w:pPr>
      <w:r>
        <w:separator/>
      </w:r>
    </w:p>
  </w:endnote>
  <w:endnote w:type="continuationSeparator" w:id="0">
    <w:p w:rsidR="00022119" w:rsidRDefault="00022119" w:rsidP="002A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87" w:type="dxa"/>
      <w:tblInd w:w="-172" w:type="dxa"/>
      <w:tblLook w:val="04A0" w:firstRow="1" w:lastRow="0" w:firstColumn="1" w:lastColumn="0" w:noHBand="0" w:noVBand="1"/>
    </w:tblPr>
    <w:tblGrid>
      <w:gridCol w:w="2825"/>
      <w:gridCol w:w="3572"/>
      <w:gridCol w:w="3090"/>
    </w:tblGrid>
    <w:tr w:rsidR="00BA5715" w:rsidTr="00466E3B">
      <w:trPr>
        <w:trHeight w:val="557"/>
      </w:trPr>
      <w:tc>
        <w:tcPr>
          <w:tcW w:w="2825" w:type="dxa"/>
        </w:tcPr>
        <w:p w:rsidR="00BA5715" w:rsidRPr="005B069E" w:rsidRDefault="00BA5715" w:rsidP="005B069E">
          <w:pPr>
            <w:pStyle w:val="Footer"/>
            <w:rPr>
              <w:rFonts w:cs="B Nazanin"/>
              <w:b/>
              <w:bCs/>
              <w:color w:val="4F81BD" w:themeColor="accent1"/>
              <w:rtl/>
            </w:rPr>
          </w:pPr>
          <w:r w:rsidRPr="005B069E">
            <w:rPr>
              <w:rFonts w:cs="B Nazanin" w:hint="cs"/>
              <w:b/>
              <w:bCs/>
              <w:color w:val="4F81BD" w:themeColor="accent1"/>
              <w:rtl/>
            </w:rPr>
            <w:t>تهیه کننده</w:t>
          </w:r>
          <w:r w:rsidR="005B069E" w:rsidRPr="005B069E">
            <w:rPr>
              <w:rFonts w:cs="B Nazanin"/>
              <w:b/>
              <w:bCs/>
              <w:color w:val="4F81BD" w:themeColor="accent1"/>
            </w:rPr>
            <w:t xml:space="preserve"> </w:t>
          </w:r>
          <w:r w:rsidR="005B069E" w:rsidRPr="005B069E">
            <w:rPr>
              <w:rFonts w:cs="B Nazanin" w:hint="cs"/>
              <w:b/>
              <w:bCs/>
              <w:color w:val="4F81BD" w:themeColor="accent1"/>
              <w:rtl/>
            </w:rPr>
            <w:t>:</w:t>
          </w:r>
        </w:p>
        <w:p w:rsidR="005B069E" w:rsidRPr="005B069E" w:rsidRDefault="005B069E" w:rsidP="005B069E">
          <w:pPr>
            <w:pStyle w:val="Footer"/>
            <w:rPr>
              <w:rFonts w:cs="B Nazanin"/>
              <w:b/>
              <w:bCs/>
              <w:color w:val="4F81BD" w:themeColor="accent1"/>
              <w:rtl/>
            </w:rPr>
          </w:pPr>
          <w:r w:rsidRPr="005B069E">
            <w:rPr>
              <w:rFonts w:cs="B Nazanin" w:hint="cs"/>
              <w:b/>
              <w:bCs/>
              <w:color w:val="4F81BD" w:themeColor="accent1"/>
              <w:rtl/>
            </w:rPr>
            <w:t>کارشناس گروه بهداشت حرفه ای وایمنی کار</w:t>
          </w:r>
        </w:p>
      </w:tc>
      <w:tc>
        <w:tcPr>
          <w:tcW w:w="3572" w:type="dxa"/>
        </w:tcPr>
        <w:p w:rsidR="00BA5715" w:rsidRPr="005B069E" w:rsidRDefault="00BA5715" w:rsidP="005B069E">
          <w:pPr>
            <w:pStyle w:val="Footer"/>
            <w:rPr>
              <w:rFonts w:cs="B Nazanin"/>
              <w:b/>
              <w:bCs/>
              <w:color w:val="4F81BD" w:themeColor="accent1"/>
              <w:rtl/>
            </w:rPr>
          </w:pPr>
          <w:r w:rsidRPr="005B069E">
            <w:rPr>
              <w:rFonts w:cs="B Nazanin" w:hint="cs"/>
              <w:b/>
              <w:bCs/>
              <w:color w:val="4F81BD" w:themeColor="accent1"/>
              <w:rtl/>
            </w:rPr>
            <w:t>تایی</w:t>
          </w:r>
          <w:r w:rsidR="005B069E" w:rsidRPr="005B069E">
            <w:rPr>
              <w:rFonts w:cs="B Nazanin" w:hint="cs"/>
              <w:b/>
              <w:bCs/>
              <w:color w:val="4F81BD" w:themeColor="accent1"/>
              <w:rtl/>
            </w:rPr>
            <w:t>د</w:t>
          </w:r>
          <w:r w:rsidRPr="005B069E">
            <w:rPr>
              <w:rFonts w:cs="B Nazanin" w:hint="cs"/>
              <w:b/>
              <w:bCs/>
              <w:color w:val="4F81BD" w:themeColor="accent1"/>
              <w:rtl/>
            </w:rPr>
            <w:t>کننده:</w:t>
          </w:r>
        </w:p>
        <w:p w:rsidR="005B069E" w:rsidRPr="005B069E" w:rsidRDefault="005B069E" w:rsidP="005B069E">
          <w:pPr>
            <w:pStyle w:val="Footer"/>
            <w:rPr>
              <w:rFonts w:cs="B Nazanin"/>
              <w:b/>
              <w:bCs/>
              <w:color w:val="4F81BD" w:themeColor="accent1"/>
              <w:rtl/>
            </w:rPr>
          </w:pPr>
          <w:r w:rsidRPr="005B069E">
            <w:rPr>
              <w:rFonts w:cs="B Nazanin" w:hint="cs"/>
              <w:b/>
              <w:bCs/>
              <w:color w:val="4F81BD" w:themeColor="accent1"/>
              <w:rtl/>
            </w:rPr>
            <w:t>استاد درس گروه مهندسی بهداشت حرفه ای وایمنی کار</w:t>
          </w:r>
        </w:p>
      </w:tc>
      <w:tc>
        <w:tcPr>
          <w:tcW w:w="3090" w:type="dxa"/>
        </w:tcPr>
        <w:p w:rsidR="00BA5715" w:rsidRPr="005B069E" w:rsidRDefault="00BA5715" w:rsidP="00BA5715">
          <w:pPr>
            <w:pStyle w:val="Footer"/>
            <w:rPr>
              <w:rFonts w:cs="B Nazanin"/>
              <w:b/>
              <w:bCs/>
              <w:color w:val="4F81BD" w:themeColor="accent1"/>
              <w:rtl/>
            </w:rPr>
          </w:pPr>
          <w:r w:rsidRPr="005B069E">
            <w:rPr>
              <w:rFonts w:cs="B Nazanin" w:hint="cs"/>
              <w:b/>
              <w:bCs/>
              <w:color w:val="4F81BD" w:themeColor="accent1"/>
              <w:rtl/>
            </w:rPr>
            <w:t>تصویب کننده:</w:t>
          </w:r>
        </w:p>
        <w:p w:rsidR="005B069E" w:rsidRPr="005B069E" w:rsidRDefault="005B069E" w:rsidP="00BA5715">
          <w:pPr>
            <w:pStyle w:val="Footer"/>
            <w:rPr>
              <w:rFonts w:cs="B Nazanin"/>
              <w:b/>
              <w:bCs/>
              <w:color w:val="4F81BD" w:themeColor="accent1"/>
              <w:rtl/>
            </w:rPr>
          </w:pPr>
          <w:r w:rsidRPr="005B069E">
            <w:rPr>
              <w:rFonts w:cs="B Nazanin" w:hint="cs"/>
              <w:b/>
              <w:bCs/>
              <w:color w:val="4F81BD" w:themeColor="accent1"/>
              <w:rtl/>
            </w:rPr>
            <w:t>مدیر گروه مهندسی بهداشت حرفه ای وایمنی کار</w:t>
          </w:r>
        </w:p>
      </w:tc>
    </w:tr>
  </w:tbl>
  <w:p w:rsidR="00F17F9F" w:rsidRDefault="00F1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19" w:rsidRDefault="00022119" w:rsidP="002A78E2">
      <w:pPr>
        <w:spacing w:after="0" w:line="240" w:lineRule="auto"/>
      </w:pPr>
      <w:r>
        <w:separator/>
      </w:r>
    </w:p>
  </w:footnote>
  <w:footnote w:type="continuationSeparator" w:id="0">
    <w:p w:rsidR="00022119" w:rsidRDefault="00022119" w:rsidP="002A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80" w:type="dxa"/>
      <w:tblLook w:val="04A0" w:firstRow="1" w:lastRow="0" w:firstColumn="1" w:lastColumn="0" w:noHBand="0" w:noVBand="1"/>
    </w:tblPr>
    <w:tblGrid>
      <w:gridCol w:w="1866"/>
      <w:gridCol w:w="5354"/>
      <w:gridCol w:w="2260"/>
    </w:tblGrid>
    <w:tr w:rsidR="005B069E" w:rsidRPr="00BA5715" w:rsidTr="005B069E">
      <w:trPr>
        <w:trHeight w:val="540"/>
      </w:trPr>
      <w:tc>
        <w:tcPr>
          <w:tcW w:w="1866" w:type="dxa"/>
          <w:vMerge w:val="restart"/>
        </w:tcPr>
        <w:p w:rsidR="005B069E" w:rsidRDefault="005B069E">
          <w:pPr>
            <w:pStyle w:val="Header"/>
            <w:rPr>
              <w:rtl/>
            </w:rPr>
          </w:pPr>
          <w:r w:rsidRPr="00F17F9F">
            <w:rPr>
              <w:rFonts w:cs="Arial"/>
              <w:noProof/>
              <w:rtl/>
              <w:lang w:bidi="ar-SA"/>
            </w:rPr>
            <w:drawing>
              <wp:inline distT="0" distB="0" distL="0" distR="0" wp14:anchorId="3FBCA4BD" wp14:editId="4308B21D">
                <wp:extent cx="1038225" cy="695325"/>
                <wp:effectExtent l="0" t="0" r="9525" b="9525"/>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5354" w:type="dxa"/>
          <w:vMerge w:val="restart"/>
        </w:tcPr>
        <w:p w:rsidR="005B069E" w:rsidRPr="005B069E" w:rsidRDefault="005B069E" w:rsidP="005B069E">
          <w:pPr>
            <w:pStyle w:val="Header"/>
            <w:jc w:val="center"/>
            <w:rPr>
              <w:rFonts w:cs="B Nazanin"/>
              <w:b/>
              <w:bCs/>
              <w:color w:val="4F81BD" w:themeColor="accent1"/>
              <w:rtl/>
            </w:rPr>
          </w:pPr>
        </w:p>
        <w:p w:rsidR="005B069E" w:rsidRPr="005B069E" w:rsidRDefault="005B069E" w:rsidP="005B069E">
          <w:pPr>
            <w:pStyle w:val="Header"/>
            <w:jc w:val="center"/>
            <w:rPr>
              <w:rFonts w:cs="B Nazanin"/>
              <w:b/>
              <w:bCs/>
              <w:color w:val="4F81BD" w:themeColor="accent1"/>
              <w:rtl/>
            </w:rPr>
          </w:pPr>
          <w:r w:rsidRPr="005B069E">
            <w:rPr>
              <w:rFonts w:cs="B Nazanin" w:hint="cs"/>
              <w:b/>
              <w:bCs/>
              <w:color w:val="4F81BD" w:themeColor="accent1"/>
              <w:rtl/>
            </w:rPr>
            <w:t>گروه مهندسی بهداشت حرفه ای وایمنی کار</w:t>
          </w:r>
        </w:p>
      </w:tc>
      <w:tc>
        <w:tcPr>
          <w:tcW w:w="2260" w:type="dxa"/>
          <w:shd w:val="clear" w:color="auto" w:fill="auto"/>
        </w:tcPr>
        <w:p w:rsidR="005B069E" w:rsidRPr="00BA5715" w:rsidRDefault="005B069E">
          <w:pPr>
            <w:pStyle w:val="Header"/>
            <w:rPr>
              <w:color w:val="4F81BD" w:themeColor="accent1"/>
            </w:rPr>
          </w:pPr>
          <w:r w:rsidRPr="00BA5715">
            <w:rPr>
              <w:rFonts w:hint="cs"/>
              <w:color w:val="4F81BD" w:themeColor="accent1"/>
              <w:rtl/>
            </w:rPr>
            <w:t>تاریخ بازنگری:</w:t>
          </w:r>
        </w:p>
      </w:tc>
    </w:tr>
    <w:tr w:rsidR="005B069E" w:rsidRPr="00BA5715" w:rsidTr="005B069E">
      <w:trPr>
        <w:trHeight w:val="290"/>
      </w:trPr>
      <w:tc>
        <w:tcPr>
          <w:tcW w:w="1866" w:type="dxa"/>
          <w:vMerge/>
        </w:tcPr>
        <w:p w:rsidR="005B069E" w:rsidRPr="00F17F9F" w:rsidRDefault="005B069E">
          <w:pPr>
            <w:pStyle w:val="Header"/>
            <w:rPr>
              <w:rFonts w:cs="Arial"/>
              <w:noProof/>
              <w:rtl/>
              <w:lang w:bidi="ar-SA"/>
            </w:rPr>
          </w:pPr>
        </w:p>
      </w:tc>
      <w:tc>
        <w:tcPr>
          <w:tcW w:w="5354" w:type="dxa"/>
          <w:vMerge/>
        </w:tcPr>
        <w:p w:rsidR="005B069E" w:rsidRPr="005B069E" w:rsidRDefault="005B069E" w:rsidP="005B069E">
          <w:pPr>
            <w:pStyle w:val="Header"/>
            <w:jc w:val="center"/>
            <w:rPr>
              <w:rFonts w:cs="B Nazanin"/>
              <w:b/>
              <w:bCs/>
              <w:color w:val="4F81BD" w:themeColor="accent1"/>
              <w:rtl/>
            </w:rPr>
          </w:pPr>
        </w:p>
      </w:tc>
      <w:tc>
        <w:tcPr>
          <w:tcW w:w="2260" w:type="dxa"/>
          <w:shd w:val="clear" w:color="auto" w:fill="auto"/>
        </w:tcPr>
        <w:p w:rsidR="005B069E" w:rsidRPr="005B069E" w:rsidRDefault="005B069E">
          <w:pPr>
            <w:pStyle w:val="Header"/>
            <w:rPr>
              <w:rFonts w:cs="B Nazanin"/>
              <w:color w:val="4F81BD" w:themeColor="accent1"/>
              <w:sz w:val="16"/>
              <w:szCs w:val="16"/>
            </w:rPr>
          </w:pPr>
          <w:r w:rsidRPr="00BA5715">
            <w:rPr>
              <w:rFonts w:hint="cs"/>
              <w:color w:val="4F81BD" w:themeColor="accent1"/>
              <w:rtl/>
            </w:rPr>
            <w:t>شماره سند:</w:t>
          </w:r>
          <w:r>
            <w:rPr>
              <w:rFonts w:cs="B Nazanin"/>
              <w:color w:val="4F81BD" w:themeColor="accent1"/>
              <w:sz w:val="16"/>
              <w:szCs w:val="16"/>
            </w:rPr>
            <w:t>OH&amp;S-B-POO1-O2</w:t>
          </w:r>
        </w:p>
      </w:tc>
    </w:tr>
    <w:tr w:rsidR="005B069E" w:rsidRPr="00BA5715" w:rsidTr="005B069E">
      <w:trPr>
        <w:trHeight w:val="449"/>
      </w:trPr>
      <w:tc>
        <w:tcPr>
          <w:tcW w:w="1866" w:type="dxa"/>
          <w:vMerge/>
        </w:tcPr>
        <w:p w:rsidR="005B069E" w:rsidRPr="00F17F9F" w:rsidRDefault="005B069E">
          <w:pPr>
            <w:pStyle w:val="Header"/>
            <w:rPr>
              <w:rFonts w:cs="Arial"/>
              <w:noProof/>
              <w:rtl/>
              <w:lang w:bidi="ar-SA"/>
            </w:rPr>
          </w:pPr>
        </w:p>
      </w:tc>
      <w:tc>
        <w:tcPr>
          <w:tcW w:w="5354" w:type="dxa"/>
        </w:tcPr>
        <w:p w:rsidR="005B069E" w:rsidRPr="005B069E" w:rsidRDefault="005B069E" w:rsidP="005B069E">
          <w:pPr>
            <w:pStyle w:val="Header"/>
            <w:jc w:val="center"/>
            <w:rPr>
              <w:rFonts w:cs="B Nazanin"/>
              <w:b/>
              <w:bCs/>
              <w:color w:val="4F81BD" w:themeColor="accent1"/>
              <w:rtl/>
            </w:rPr>
          </w:pPr>
          <w:r w:rsidRPr="005B069E">
            <w:rPr>
              <w:rFonts w:cs="B Nazanin" w:hint="cs"/>
              <w:b/>
              <w:bCs/>
              <w:color w:val="4F81BD" w:themeColor="accent1"/>
              <w:rtl/>
            </w:rPr>
            <w:t>دستور العمل کار با دستکش  پوشش دار پی وی سی</w:t>
          </w:r>
        </w:p>
      </w:tc>
      <w:tc>
        <w:tcPr>
          <w:tcW w:w="2260" w:type="dxa"/>
          <w:shd w:val="clear" w:color="auto" w:fill="auto"/>
        </w:tcPr>
        <w:p w:rsidR="005B069E" w:rsidRPr="00BA5715" w:rsidRDefault="005B069E" w:rsidP="005B069E">
          <w:pPr>
            <w:pStyle w:val="Header"/>
            <w:rPr>
              <w:color w:val="4F81BD" w:themeColor="accent1"/>
              <w:rtl/>
            </w:rPr>
          </w:pPr>
          <w:r>
            <w:rPr>
              <w:rFonts w:hint="cs"/>
              <w:color w:val="4F81BD" w:themeColor="accent1"/>
              <w:rtl/>
            </w:rPr>
            <w:t>شماره صفحه:</w:t>
          </w:r>
          <w:r w:rsidR="009159C8">
            <w:rPr>
              <w:rFonts w:hint="cs"/>
              <w:color w:val="4F81BD" w:themeColor="accent1"/>
              <w:rtl/>
            </w:rPr>
            <w:t>1از6</w:t>
          </w:r>
        </w:p>
      </w:tc>
    </w:tr>
  </w:tbl>
  <w:p w:rsidR="002A78E2" w:rsidRDefault="002A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938"/>
    <w:multiLevelType w:val="multilevel"/>
    <w:tmpl w:val="77E8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F6A4B"/>
    <w:multiLevelType w:val="multilevel"/>
    <w:tmpl w:val="304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E2"/>
    <w:rsid w:val="00022119"/>
    <w:rsid w:val="000979A2"/>
    <w:rsid w:val="00184529"/>
    <w:rsid w:val="002A78E2"/>
    <w:rsid w:val="003E2C32"/>
    <w:rsid w:val="00410AD0"/>
    <w:rsid w:val="00466E3B"/>
    <w:rsid w:val="005128ED"/>
    <w:rsid w:val="005B069E"/>
    <w:rsid w:val="00687A79"/>
    <w:rsid w:val="00837D84"/>
    <w:rsid w:val="009159C8"/>
    <w:rsid w:val="00971471"/>
    <w:rsid w:val="00971BD7"/>
    <w:rsid w:val="00B27710"/>
    <w:rsid w:val="00BA5715"/>
    <w:rsid w:val="00C60556"/>
    <w:rsid w:val="00D26E49"/>
    <w:rsid w:val="00DE3041"/>
    <w:rsid w:val="00EA669B"/>
    <w:rsid w:val="00EC0A83"/>
    <w:rsid w:val="00F17F9F"/>
    <w:rsid w:val="00F37006"/>
    <w:rsid w:val="00FF67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A837F"/>
  <w15:chartTrackingRefBased/>
  <w15:docId w15:val="{50D243AD-8A96-4662-B103-970060DB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E2"/>
  </w:style>
  <w:style w:type="paragraph" w:styleId="Footer">
    <w:name w:val="footer"/>
    <w:basedOn w:val="Normal"/>
    <w:link w:val="FooterChar"/>
    <w:uiPriority w:val="99"/>
    <w:unhideWhenUsed/>
    <w:rsid w:val="002A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E2"/>
  </w:style>
  <w:style w:type="table" w:styleId="TableGrid">
    <w:name w:val="Table Grid"/>
    <w:basedOn w:val="TableNormal"/>
    <w:uiPriority w:val="59"/>
    <w:rsid w:val="00F1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3778">
      <w:bodyDiv w:val="1"/>
      <w:marLeft w:val="0"/>
      <w:marRight w:val="0"/>
      <w:marTop w:val="0"/>
      <w:marBottom w:val="0"/>
      <w:divBdr>
        <w:top w:val="none" w:sz="0" w:space="0" w:color="auto"/>
        <w:left w:val="none" w:sz="0" w:space="0" w:color="auto"/>
        <w:bottom w:val="none" w:sz="0" w:space="0" w:color="auto"/>
        <w:right w:val="none" w:sz="0" w:space="0" w:color="auto"/>
      </w:divBdr>
    </w:div>
    <w:div w:id="21111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20</cp:revision>
  <dcterms:created xsi:type="dcterms:W3CDTF">2024-02-05T04:46:00Z</dcterms:created>
  <dcterms:modified xsi:type="dcterms:W3CDTF">2024-03-09T04:12:00Z</dcterms:modified>
</cp:coreProperties>
</file>